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IDFont+F1" w:cs="CIDFont+F1" w:eastAsia="CIDFont+F1" w:hAnsi="CIDFont+F1"/>
          <w:sz w:val="28"/>
          <w:szCs w:val="28"/>
        </w:rPr>
      </w:pPr>
      <w:r w:rsidDel="00000000" w:rsidR="00000000" w:rsidRPr="00000000">
        <w:rPr>
          <w:rFonts w:ascii="CIDFont+F1" w:cs="CIDFont+F1" w:eastAsia="CIDFont+F1" w:hAnsi="CIDFont+F1"/>
          <w:sz w:val="28"/>
          <w:szCs w:val="28"/>
          <w:rtl w:val="0"/>
        </w:rPr>
        <w:t xml:space="preserve"> Cape Express Soccer Club Regular Meeting</w:t>
      </w:r>
    </w:p>
    <w:p w:rsidR="00000000" w:rsidDel="00000000" w:rsidP="00000000" w:rsidRDefault="00000000" w:rsidRPr="00000000" w14:paraId="00000002">
      <w:pPr>
        <w:ind w:left="0" w:firstLine="0"/>
        <w:rPr>
          <w:rFonts w:ascii="CIDFont+F1" w:cs="CIDFont+F1" w:eastAsia="CIDFont+F1" w:hAnsi="CIDFont+F1"/>
          <w:sz w:val="20"/>
          <w:szCs w:val="20"/>
        </w:rPr>
      </w:pPr>
      <w:r w:rsidDel="00000000" w:rsidR="00000000" w:rsidRPr="00000000">
        <w:rPr>
          <w:rFonts w:ascii="CIDFont+F1" w:cs="CIDFont+F1" w:eastAsia="CIDFont+F1" w:hAnsi="CIDFont+F1"/>
          <w:sz w:val="20"/>
          <w:szCs w:val="20"/>
          <w:rtl w:val="0"/>
        </w:rPr>
        <w:t xml:space="preserve">The following has been set as the agenda for the </w:t>
      </w:r>
      <w:r w:rsidDel="00000000" w:rsidR="00000000" w:rsidRPr="00000000">
        <w:rPr>
          <w:rFonts w:ascii="CIDFont+F1" w:cs="CIDFont+F1" w:eastAsia="CIDFont+F1" w:hAnsi="CIDFont+F1"/>
          <w:b w:val="1"/>
          <w:bCs w:val="1"/>
          <w:sz w:val="20"/>
          <w:szCs w:val="20"/>
          <w:rtl w:val="0"/>
        </w:rPr>
        <w:t xml:space="preserve">Sept 25, 2024 </w:t>
      </w:r>
      <w:r w:rsidDel="00000000" w:rsidR="00000000" w:rsidRPr="00000000">
        <w:rPr>
          <w:rFonts w:ascii="CIDFont+F1" w:cs="CIDFont+F1" w:eastAsia="CIDFont+F1" w:hAnsi="CIDFont+F1"/>
          <w:sz w:val="20"/>
          <w:szCs w:val="20"/>
          <w:rtl w:val="0"/>
        </w:rPr>
        <w:t xml:space="preserve"> regular meeting of the CESC. Information regarding all club issues, CESC does not consider personal matters in open session. At the conclusion of this agenda the meeting will be open for the presentation of other matters by members of Board and the public. Public comment will not be taken on items as to which Board action will be taken at this meeting, including those items listed as reports or presentations or as discussed items. When Board action is anticipated as to any matter, it will be placed on a Board agenda for consideration, and public comment will be taken at that time.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14622</wp:posOffset>
            </wp:positionV>
            <wp:extent cx="1300163" cy="12694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00163" cy="1269450"/>
                    </a:xfrm>
                    <a:prstGeom prst="rect"/>
                    <a:ln/>
                  </pic:spPr>
                </pic:pic>
              </a:graphicData>
            </a:graphic>
          </wp:anchor>
        </w:drawing>
      </w:r>
    </w:p>
    <w:p w:rsidR="00000000" w:rsidDel="00000000" w:rsidP="00000000" w:rsidRDefault="00000000" w:rsidRPr="00000000" w14:paraId="00000003">
      <w:pPr>
        <w:ind w:left="0" w:firstLine="0"/>
        <w:rPr>
          <w:rFonts w:ascii="Nunito" w:cs="Nunito" w:eastAsia="Nunito" w:hAnsi="Nunito"/>
          <w:b w:val="1"/>
          <w:bCs w:val="1"/>
          <w:color w:val="0000ff"/>
          <w:sz w:val="26"/>
          <w:szCs w:val="26"/>
        </w:rPr>
      </w:pPr>
      <w:r w:rsidDel="00000000" w:rsidR="00000000" w:rsidRPr="00000000">
        <w:rPr>
          <w:rFonts w:ascii="Nunito" w:cs="Nunito" w:eastAsia="Nunito" w:hAnsi="Nunito"/>
          <w:b w:val="1"/>
          <w:bCs w:val="1"/>
          <w:sz w:val="26"/>
          <w:szCs w:val="26"/>
          <w:rtl w:val="0"/>
        </w:rPr>
        <w:t xml:space="preserve">Call to order</w:t>
      </w:r>
      <w:r w:rsidDel="00000000" w:rsidR="00000000" w:rsidRPr="00000000">
        <w:rPr>
          <w:rFonts w:ascii="Nunito" w:cs="Nunito" w:eastAsia="Nunito" w:hAnsi="Nunito"/>
          <w:b w:val="1"/>
          <w:bCs w:val="1"/>
          <w:color w:val="0000ff"/>
          <w:sz w:val="26"/>
          <w:szCs w:val="26"/>
          <w:rtl w:val="0"/>
        </w:rPr>
        <w:t xml:space="preserve"> 7:07p</w:t>
      </w:r>
    </w:p>
    <w:p w:rsidR="00000000" w:rsidDel="00000000" w:rsidP="00000000" w:rsidRDefault="00000000" w:rsidRPr="00000000" w14:paraId="00000004">
      <w:pPr>
        <w:ind w:left="0" w:firstLine="0"/>
        <w:rPr>
          <w:rFonts w:ascii="Nunito" w:cs="Nunito" w:eastAsia="Nunito" w:hAnsi="Nunito"/>
          <w:b w:val="1"/>
          <w:bCs w:val="1"/>
          <w:color w:val="0000ff"/>
          <w:sz w:val="26"/>
          <w:szCs w:val="26"/>
        </w:rPr>
      </w:pPr>
      <w:r w:rsidDel="00000000" w:rsidR="00000000" w:rsidRPr="00000000">
        <w:rPr>
          <w:rFonts w:ascii="Nunito" w:cs="Nunito" w:eastAsia="Nunito" w:hAnsi="Nunito"/>
          <w:b w:val="1"/>
          <w:bCs w:val="1"/>
          <w:sz w:val="26"/>
          <w:szCs w:val="26"/>
          <w:rtl w:val="0"/>
        </w:rPr>
        <w:t xml:space="preserve">Attendees: </w:t>
      </w:r>
      <w:r w:rsidDel="00000000" w:rsidR="00000000" w:rsidRPr="00000000">
        <w:rPr>
          <w:rFonts w:ascii="Nunito" w:cs="Nunito" w:eastAsia="Nunito" w:hAnsi="Nunito"/>
          <w:b w:val="1"/>
          <w:bCs w:val="1"/>
          <w:color w:val="0000ff"/>
          <w:sz w:val="26"/>
          <w:szCs w:val="26"/>
          <w:rtl w:val="0"/>
        </w:rPr>
        <w:t xml:space="preserve">MM, DD, JM, KM, SC, TS, DOC</w:t>
      </w:r>
    </w:p>
    <w:p w:rsidR="00000000" w:rsidDel="00000000" w:rsidP="00000000" w:rsidRDefault="00000000" w:rsidRPr="00000000" w14:paraId="00000005">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Consent Agenda</w:t>
        <w:br w:type="textWrapping"/>
        <w:tab/>
      </w:r>
      <w:r w:rsidDel="00000000" w:rsidR="00000000" w:rsidRPr="00000000">
        <w:rPr>
          <w:rFonts w:ascii="Nunito" w:cs="Nunito" w:eastAsia="Nunito" w:hAnsi="Nunito"/>
          <w:sz w:val="26"/>
          <w:szCs w:val="26"/>
          <w:rtl w:val="0"/>
        </w:rPr>
        <w:t xml:space="preserve">Approval of the minutes of the meetings held </w:t>
      </w:r>
      <w:r w:rsidDel="00000000" w:rsidR="00000000" w:rsidRPr="00000000">
        <w:rPr>
          <w:rFonts w:ascii="Nunito" w:cs="Nunito" w:eastAsia="Nunito" w:hAnsi="Nunito"/>
          <w:b w:val="1"/>
          <w:bCs w:val="1"/>
          <w:sz w:val="26"/>
          <w:szCs w:val="26"/>
          <w:rtl w:val="0"/>
        </w:rPr>
        <w:t xml:space="preserve">Aug 8, 2024</w:t>
      </w:r>
    </w:p>
    <w:p w:rsidR="00000000" w:rsidDel="00000000" w:rsidP="00000000" w:rsidRDefault="00000000" w:rsidRPr="00000000" w14:paraId="00000006">
      <w:pPr>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color w:val="0000ff"/>
          <w:sz w:val="26"/>
          <w:szCs w:val="26"/>
          <w:rtl w:val="0"/>
        </w:rPr>
        <w:t xml:space="preserve">KM motion JM second.  Approved</w:t>
      </w:r>
      <w:r w:rsidDel="00000000" w:rsidR="00000000" w:rsidRPr="00000000">
        <w:rPr>
          <w:rFonts w:ascii="Nunito" w:cs="Nunito" w:eastAsia="Nunito" w:hAnsi="Nunito"/>
          <w:b w:val="1"/>
          <w:bCs w:val="1"/>
          <w:sz w:val="26"/>
          <w:szCs w:val="26"/>
          <w:rtl w:val="0"/>
        </w:rPr>
        <w:br w:type="textWrapping"/>
        <w:br w:type="textWrapping"/>
        <w:t xml:space="preserve">Public Comment: NONE</w:t>
      </w:r>
    </w:p>
    <w:p w:rsidR="00000000" w:rsidDel="00000000" w:rsidP="00000000" w:rsidRDefault="00000000" w:rsidRPr="00000000" w14:paraId="00000007">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8">
      <w:pPr>
        <w:spacing w:before="0" w:lineRule="auto"/>
        <w:ind w:left="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Treasurer Report: </w:t>
      </w:r>
      <w:r w:rsidDel="00000000" w:rsidR="00000000" w:rsidRPr="00000000">
        <w:rPr>
          <w:rFonts w:ascii="Nunito" w:cs="Nunito" w:eastAsia="Nunito" w:hAnsi="Nunito"/>
          <w:b w:val="1"/>
          <w:bCs w:val="1"/>
          <w:i w:val="1"/>
          <w:iCs w:val="1"/>
          <w:color w:val="0000ff"/>
          <w:sz w:val="26"/>
          <w:szCs w:val="26"/>
          <w:rtl w:val="0"/>
        </w:rPr>
        <w:t xml:space="preserve">Emailed </w:t>
      </w:r>
    </w:p>
    <w:p w:rsidR="00000000" w:rsidDel="00000000" w:rsidP="00000000" w:rsidRDefault="00000000" w:rsidRPr="00000000" w14:paraId="00000009">
      <w:pPr>
        <w:spacing w:before="0" w:lineRule="auto"/>
        <w:ind w:left="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0A">
      <w:pPr>
        <w:spacing w:after="0" w:before="0" w:lineRule="auto"/>
        <w:ind w:left="0" w:firstLine="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DOC </w:t>
      </w:r>
      <w:r w:rsidDel="00000000" w:rsidR="00000000" w:rsidRPr="00000000">
        <w:rPr>
          <w:rFonts w:ascii="Nunito" w:cs="Nunito" w:eastAsia="Nunito" w:hAnsi="Nunito"/>
          <w:b w:val="1"/>
          <w:bCs w:val="1"/>
          <w:sz w:val="26"/>
          <w:szCs w:val="26"/>
          <w:rtl w:val="0"/>
        </w:rPr>
        <w:t xml:space="preserve">Reports:  </w:t>
      </w:r>
      <w:r w:rsidDel="00000000" w:rsidR="00000000" w:rsidRPr="00000000">
        <w:rPr>
          <w:rFonts w:ascii="Nunito" w:cs="Nunito" w:eastAsia="Nunito" w:hAnsi="Nunito"/>
          <w:b w:val="1"/>
          <w:bCs w:val="1"/>
          <w:i w:val="1"/>
          <w:iCs w:val="1"/>
          <w:color w:val="0000ff"/>
          <w:sz w:val="26"/>
          <w:szCs w:val="26"/>
          <w:rtl w:val="0"/>
        </w:rPr>
        <w:t xml:space="preserve">See DOC Report EMAIL </w:t>
      </w:r>
    </w:p>
    <w:p w:rsidR="00000000" w:rsidDel="00000000" w:rsidP="00000000" w:rsidRDefault="00000000" w:rsidRPr="00000000" w14:paraId="0000000B">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Youth</w:t>
      </w:r>
    </w:p>
    <w:p w:rsidR="00000000" w:rsidDel="00000000" w:rsidP="00000000" w:rsidRDefault="00000000" w:rsidRPr="00000000" w14:paraId="0000000C">
      <w:pPr>
        <w:spacing w:after="0"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Caperoos </w:t>
      </w:r>
    </w:p>
    <w:p w:rsidR="00000000" w:rsidDel="00000000" w:rsidP="00000000" w:rsidRDefault="00000000" w:rsidRPr="00000000" w14:paraId="0000000D">
      <w:pPr>
        <w:spacing w:after="0" w:before="0" w:lineRule="auto"/>
        <w:ind w:left="0" w:firstLine="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Trainers/Coaches </w:t>
      </w:r>
      <w:r w:rsidDel="00000000" w:rsidR="00000000" w:rsidRPr="00000000">
        <w:rPr>
          <w:rFonts w:ascii="Nunito" w:cs="Nunito" w:eastAsia="Nunito" w:hAnsi="Nunito"/>
          <w:b w:val="1"/>
          <w:bCs w:val="1"/>
          <w:i w:val="1"/>
          <w:iCs w:val="1"/>
          <w:color w:val="0000ff"/>
          <w:sz w:val="26"/>
          <w:szCs w:val="26"/>
          <w:rtl w:val="0"/>
        </w:rPr>
        <w:t xml:space="preserve">Trainers meeting must report absences and change of training times </w:t>
      </w:r>
    </w:p>
    <w:p w:rsidR="00000000" w:rsidDel="00000000" w:rsidP="00000000" w:rsidRDefault="00000000" w:rsidRPr="00000000" w14:paraId="0000000E">
      <w:pPr>
        <w:spacing w:after="0" w:before="0" w:lineRule="auto"/>
        <w:ind w:left="0" w:firstLine="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i w:val="1"/>
          <w:iCs w:val="1"/>
          <w:color w:val="0000ff"/>
          <w:sz w:val="26"/>
          <w:szCs w:val="26"/>
          <w:rtl w:val="0"/>
        </w:rPr>
        <w:t xml:space="preserve">The Play up application needs to be fixed/updated</w:t>
      </w:r>
    </w:p>
    <w:p w:rsidR="00000000" w:rsidDel="00000000" w:rsidP="00000000" w:rsidRDefault="00000000" w:rsidRPr="00000000" w14:paraId="0000000F">
      <w:pPr>
        <w:spacing w:after="0" w:before="0" w:lineRule="auto"/>
        <w:ind w:left="0" w:firstLine="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Varsity Program </w:t>
      </w:r>
      <w:r w:rsidDel="00000000" w:rsidR="00000000" w:rsidRPr="00000000">
        <w:rPr>
          <w:rFonts w:ascii="Nunito" w:cs="Nunito" w:eastAsia="Nunito" w:hAnsi="Nunito"/>
          <w:b w:val="1"/>
          <w:bCs w:val="1"/>
          <w:i w:val="1"/>
          <w:iCs w:val="1"/>
          <w:color w:val="0000ff"/>
          <w:sz w:val="26"/>
          <w:szCs w:val="26"/>
          <w:rtl w:val="0"/>
        </w:rPr>
        <w:t xml:space="preserve">Tryouts Sunday Oct 20</w:t>
      </w:r>
    </w:p>
    <w:p w:rsidR="00000000" w:rsidDel="00000000" w:rsidP="00000000" w:rsidRDefault="00000000" w:rsidRPr="00000000" w14:paraId="00000010">
      <w:pPr>
        <w:spacing w:after="0" w:before="0" w:lineRule="auto"/>
        <w:ind w:left="0" w:firstLine="72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i w:val="1"/>
          <w:iCs w:val="1"/>
          <w:color w:val="0000ff"/>
          <w:sz w:val="26"/>
          <w:szCs w:val="26"/>
          <w:rtl w:val="0"/>
        </w:rPr>
        <w:t xml:space="preserve">Club pass players. If game is before their team’s game can only use 10 minutes per half</w:t>
      </w:r>
    </w:p>
    <w:p w:rsidR="00000000" w:rsidDel="00000000" w:rsidP="00000000" w:rsidRDefault="00000000" w:rsidRPr="00000000" w14:paraId="00000011">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Boys Program </w:t>
      </w:r>
    </w:p>
    <w:p w:rsidR="00000000" w:rsidDel="00000000" w:rsidP="00000000" w:rsidRDefault="00000000" w:rsidRPr="00000000" w14:paraId="00000012">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3">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Girls Program </w:t>
      </w:r>
      <w:r w:rsidDel="00000000" w:rsidR="00000000" w:rsidRPr="00000000">
        <w:rPr>
          <w:rFonts w:ascii="Nunito" w:cs="Nunito" w:eastAsia="Nunito" w:hAnsi="Nunito"/>
          <w:b w:val="1"/>
          <w:bCs w:val="1"/>
          <w:i w:val="1"/>
          <w:iCs w:val="1"/>
          <w:color w:val="0000ff"/>
          <w:sz w:val="26"/>
          <w:szCs w:val="26"/>
          <w:rtl w:val="0"/>
        </w:rPr>
        <w:t xml:space="preserve">Girls report Email</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4">
      <w:pPr>
        <w:spacing w:before="0" w:lineRule="auto"/>
        <w:ind w:left="0"/>
        <w:rPr>
          <w:rFonts w:ascii="Nunito" w:cs="Nunito" w:eastAsia="Nunito" w:hAnsi="Nunito"/>
          <w:b w:val="1"/>
          <w:bCs w:val="1"/>
          <w:sz w:val="26"/>
          <w:szCs w:val="26"/>
          <w:shd w:fill="auto" w:val="clear"/>
        </w:rPr>
      </w:pPr>
      <w:r w:rsidDel="00000000" w:rsidR="00000000" w:rsidRPr="00000000">
        <w:rPr>
          <w:rtl w:val="0"/>
        </w:rPr>
      </w:r>
    </w:p>
    <w:p w:rsidR="00000000" w:rsidDel="00000000" w:rsidP="00000000" w:rsidRDefault="00000000" w:rsidRPr="00000000" w14:paraId="00000015">
      <w:pPr>
        <w:spacing w:before="0" w:lineRule="auto"/>
        <w:ind w:left="0"/>
        <w:rPr>
          <w:rFonts w:ascii="Nunito" w:cs="Nunito" w:eastAsia="Nunito" w:hAnsi="Nunito"/>
          <w:b w:val="1"/>
          <w:bCs w:val="1"/>
          <w:i w:val="1"/>
          <w:iCs w:val="1"/>
          <w:sz w:val="26"/>
          <w:szCs w:val="26"/>
        </w:rPr>
      </w:pPr>
      <w:r w:rsidDel="00000000" w:rsidR="00000000" w:rsidRPr="00000000">
        <w:rPr>
          <w:rFonts w:ascii="Nunito" w:cs="Nunito" w:eastAsia="Nunito" w:hAnsi="Nunito"/>
          <w:b w:val="1"/>
          <w:bCs w:val="1"/>
          <w:sz w:val="26"/>
          <w:szCs w:val="26"/>
          <w:shd w:fill="auto" w:val="clear"/>
          <w:rtl w:val="0"/>
        </w:rPr>
        <w:t xml:space="preserve">Ockie </w:t>
      </w:r>
      <w:r w:rsidDel="00000000" w:rsidR="00000000" w:rsidRPr="00000000">
        <w:rPr>
          <w:rFonts w:ascii="Nunito" w:cs="Nunito" w:eastAsia="Nunito" w:hAnsi="Nunito"/>
          <w:b w:val="1"/>
          <w:bCs w:val="1"/>
          <w:i w:val="1"/>
          <w:iCs w:val="1"/>
          <w:sz w:val="26"/>
          <w:szCs w:val="26"/>
          <w:shd w:fill="auto" w:val="clear"/>
          <w:rtl w:val="0"/>
        </w:rPr>
        <w:t xml:space="preserve">Waiting on updated agreement from Cooper Levenson</w:t>
      </w:r>
      <w:r w:rsidDel="00000000" w:rsidR="00000000" w:rsidRPr="00000000">
        <w:rPr>
          <w:rtl w:val="0"/>
        </w:rPr>
      </w:r>
    </w:p>
    <w:p w:rsidR="00000000" w:rsidDel="00000000" w:rsidP="00000000" w:rsidRDefault="00000000" w:rsidRPr="00000000" w14:paraId="00000016">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17">
      <w:pPr>
        <w:spacing w:before="0" w:lineRule="auto"/>
        <w:ind w:left="0" w:firstLine="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sz w:val="26"/>
          <w:szCs w:val="26"/>
          <w:rtl w:val="0"/>
        </w:rPr>
        <w:t xml:space="preserve">Meraki Creative:  </w:t>
      </w:r>
      <w:r w:rsidDel="00000000" w:rsidR="00000000" w:rsidRPr="00000000">
        <w:rPr>
          <w:rFonts w:ascii="Nunito" w:cs="Nunito" w:eastAsia="Nunito" w:hAnsi="Nunito"/>
          <w:b w:val="1"/>
          <w:bCs w:val="1"/>
          <w:i w:val="1"/>
          <w:iCs w:val="1"/>
          <w:color w:val="0000ff"/>
          <w:sz w:val="26"/>
          <w:szCs w:val="26"/>
          <w:rtl w:val="0"/>
        </w:rPr>
        <w:t xml:space="preserve">Need Password to FB to link to IG</w:t>
      </w:r>
    </w:p>
    <w:p w:rsidR="00000000" w:rsidDel="00000000" w:rsidP="00000000" w:rsidRDefault="00000000" w:rsidRPr="00000000" w14:paraId="00000018">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Board Position </w:t>
      </w:r>
    </w:p>
    <w:p w:rsidR="00000000" w:rsidDel="00000000" w:rsidP="00000000" w:rsidRDefault="00000000" w:rsidRPr="00000000" w14:paraId="00000019">
      <w:pPr>
        <w:spacing w:before="0" w:lineRule="auto"/>
        <w:ind w:left="0" w:firstLine="720"/>
        <w:rPr>
          <w:rFonts w:ascii="Nunito" w:cs="Nunito" w:eastAsia="Nunito" w:hAnsi="Nunito"/>
          <w:b w:val="1"/>
          <w:bCs w:val="1"/>
          <w:sz w:val="26"/>
          <w:szCs w:val="26"/>
        </w:rPr>
      </w:pPr>
      <w:r w:rsidDel="00000000" w:rsidR="00000000" w:rsidRPr="00000000">
        <w:rPr>
          <w:rFonts w:ascii="Nunito" w:cs="Nunito" w:eastAsia="Nunito" w:hAnsi="Nunito"/>
          <w:sz w:val="26"/>
          <w:szCs w:val="26"/>
          <w:rtl w:val="0"/>
        </w:rPr>
        <w:t xml:space="preserve">Girls Director, 5th Director, Fields</w:t>
      </w:r>
      <w:r w:rsidDel="00000000" w:rsidR="00000000" w:rsidRPr="00000000">
        <w:rPr>
          <w:rFonts w:ascii="Nunito" w:cs="Nunito" w:eastAsia="Nunito" w:hAnsi="Nunito"/>
          <w:b w:val="1"/>
          <w:bCs w:val="1"/>
          <w:sz w:val="26"/>
          <w:szCs w:val="26"/>
          <w:rtl w:val="0"/>
        </w:rPr>
        <w:t xml:space="preserve"> </w:t>
      </w:r>
    </w:p>
    <w:p w:rsidR="00000000" w:rsidDel="00000000" w:rsidP="00000000" w:rsidRDefault="00000000" w:rsidRPr="00000000" w14:paraId="0000001A">
      <w:pPr>
        <w:spacing w:before="0" w:lineRule="auto"/>
        <w:ind w:left="0" w:firstLine="0"/>
        <w:rPr>
          <w:rFonts w:ascii="Nunito" w:cs="Nunito" w:eastAsia="Nunito" w:hAnsi="Nunito"/>
          <w:b w:val="1"/>
          <w:bCs w:val="1"/>
          <w:sz w:val="26"/>
          <w:szCs w:val="26"/>
        </w:rPr>
      </w:pPr>
      <w:r w:rsidDel="00000000" w:rsidR="00000000" w:rsidRPr="00000000">
        <w:rPr>
          <w:rFonts w:ascii="Nunito" w:cs="Nunito" w:eastAsia="Nunito" w:hAnsi="Nunito"/>
          <w:b w:val="1"/>
          <w:bCs w:val="1"/>
          <w:sz w:val="26"/>
          <w:szCs w:val="26"/>
          <w:rtl w:val="0"/>
        </w:rPr>
        <w:t xml:space="preserve">Informal Discussion </w:t>
      </w:r>
    </w:p>
    <w:p w:rsidR="00000000" w:rsidDel="00000000" w:rsidP="00000000" w:rsidRDefault="00000000" w:rsidRPr="00000000" w14:paraId="0000001B">
      <w:pPr>
        <w:spacing w:before="0" w:lineRule="auto"/>
        <w:ind w:left="0" w:firstLine="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i w:val="1"/>
          <w:iCs w:val="1"/>
          <w:color w:val="0000ff"/>
          <w:sz w:val="26"/>
          <w:szCs w:val="26"/>
          <w:rtl w:val="0"/>
        </w:rPr>
        <w:t xml:space="preserve">Chevy youth Sports:MM to reach out and finalize</w:t>
      </w:r>
    </w:p>
    <w:p w:rsidR="00000000" w:rsidDel="00000000" w:rsidP="00000000" w:rsidRDefault="00000000" w:rsidRPr="00000000" w14:paraId="0000001C">
      <w:pPr>
        <w:spacing w:before="0" w:lineRule="auto"/>
        <w:ind w:left="0" w:firstLine="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i w:val="1"/>
          <w:iCs w:val="1"/>
          <w:color w:val="0000ff"/>
          <w:sz w:val="26"/>
          <w:szCs w:val="26"/>
          <w:rtl w:val="0"/>
        </w:rPr>
        <w:t xml:space="preserve">DOC Updated Contract JM Motion SC second All in favor</w:t>
      </w:r>
    </w:p>
    <w:p w:rsidR="00000000" w:rsidDel="00000000" w:rsidP="00000000" w:rsidRDefault="00000000" w:rsidRPr="00000000" w14:paraId="0000001D">
      <w:pPr>
        <w:spacing w:before="0" w:lineRule="auto"/>
        <w:ind w:left="0" w:firstLine="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i w:val="1"/>
          <w:iCs w:val="1"/>
          <w:color w:val="0000ff"/>
          <w:sz w:val="26"/>
          <w:szCs w:val="26"/>
          <w:rtl w:val="0"/>
        </w:rPr>
        <w:t xml:space="preserve">Settlement JM motion KM second All in favor</w:t>
      </w:r>
    </w:p>
    <w:p w:rsidR="00000000" w:rsidDel="00000000" w:rsidP="00000000" w:rsidRDefault="00000000" w:rsidRPr="00000000" w14:paraId="0000001E">
      <w:pPr>
        <w:spacing w:before="0" w:lineRule="auto"/>
        <w:ind w:left="0" w:firstLine="0"/>
        <w:rPr>
          <w:rFonts w:ascii="Nunito" w:cs="Nunito" w:eastAsia="Nunito" w:hAnsi="Nunito"/>
          <w:b w:val="1"/>
          <w:bCs w:val="1"/>
          <w:i w:val="1"/>
          <w:iCs w:val="1"/>
          <w:color w:val="0000ff"/>
          <w:sz w:val="26"/>
          <w:szCs w:val="26"/>
        </w:rPr>
      </w:pPr>
      <w:r w:rsidDel="00000000" w:rsidR="00000000" w:rsidRPr="00000000">
        <w:rPr>
          <w:rFonts w:ascii="Nunito" w:cs="Nunito" w:eastAsia="Nunito" w:hAnsi="Nunito"/>
          <w:b w:val="1"/>
          <w:bCs w:val="1"/>
          <w:i w:val="1"/>
          <w:iCs w:val="1"/>
          <w:color w:val="0000ff"/>
          <w:sz w:val="26"/>
          <w:szCs w:val="26"/>
          <w:rtl w:val="0"/>
        </w:rPr>
        <w:t xml:space="preserve">Someone needs to respond to person looking for used soccer equipment </w:t>
      </w:r>
    </w:p>
    <w:p w:rsidR="00000000" w:rsidDel="00000000" w:rsidP="00000000" w:rsidRDefault="00000000" w:rsidRPr="00000000" w14:paraId="0000001F">
      <w:pPr>
        <w:spacing w:before="0" w:lineRule="auto"/>
        <w:ind w:left="0" w:firstLine="0"/>
        <w:rPr>
          <w:rFonts w:ascii="Nunito" w:cs="Nunito" w:eastAsia="Nunito" w:hAnsi="Nunito"/>
          <w:b w:val="1"/>
          <w:bCs w:val="1"/>
          <w:sz w:val="26"/>
          <w:szCs w:val="26"/>
        </w:rPr>
      </w:pPr>
      <w:r w:rsidDel="00000000" w:rsidR="00000000" w:rsidRPr="00000000">
        <w:rPr>
          <w:rtl w:val="0"/>
        </w:rPr>
      </w:r>
    </w:p>
    <w:p w:rsidR="00000000" w:rsidDel="00000000" w:rsidP="00000000" w:rsidRDefault="00000000" w:rsidRPr="00000000" w14:paraId="00000020">
      <w:pPr>
        <w:ind w:left="0" w:firstLine="0"/>
        <w:rPr>
          <w:rFonts w:ascii="Nunito" w:cs="Nunito" w:eastAsia="Nunito" w:hAnsi="Nunito"/>
          <w:b w:val="1"/>
          <w:bCs w:val="1"/>
          <w:sz w:val="26"/>
          <w:szCs w:val="26"/>
        </w:rPr>
      </w:pPr>
      <w:bookmarkStart w:colFirst="0" w:colLast="0" w:name="_13nd136b66j0" w:id="0"/>
      <w:bookmarkEnd w:id="0"/>
      <w:r w:rsidDel="00000000" w:rsidR="00000000" w:rsidRPr="00000000">
        <w:rPr>
          <w:rFonts w:ascii="Nunito" w:cs="Nunito" w:eastAsia="Nunito" w:hAnsi="Nunito"/>
          <w:b w:val="1"/>
          <w:bCs w:val="1"/>
          <w:sz w:val="26"/>
          <w:szCs w:val="26"/>
          <w:rtl w:val="0"/>
        </w:rPr>
        <w:t xml:space="preserve">Adjournment</w:t>
      </w:r>
    </w:p>
    <w:sectPr>
      <w:pgSz w:h="15840" w:w="12240" w:orient="portrait"/>
      <w:pgMar w:bottom="360" w:top="27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1"/>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222222"/>
        <w:sz w:val="24"/>
        <w:szCs w:val="24"/>
        <w:highlight w:val="white"/>
        <w:lang w:val="en"/>
      </w:rPr>
    </w:rPrDefault>
    <w:pPrDefault>
      <w:pPr>
        <w:spacing w:before="240" w:lineRule="auto"/>
        <w:ind w:left="-45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lineRule="auto"/>
    </w:pPr>
    <w:rPr>
      <w:color w:val="666666"/>
      <w:sz w:val="22"/>
      <w:szCs w:val="22"/>
    </w:rPr>
  </w:style>
  <w:style w:type="paragraph" w:styleId="Heading6">
    <w:name w:val="heading 6"/>
    <w:basedOn w:val="Normal"/>
    <w:next w:val="Normal"/>
    <w:pPr>
      <w:keepNext w:val="1"/>
      <w:keepLines w:val="1"/>
      <w:spacing w:after="8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